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70ED" w14:textId="5ED0CCF5"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 xml:space="preserve">Accessibility statement for </w:t>
      </w:r>
      <w:r>
        <w:rPr>
          <w:rFonts w:ascii="Calibri" w:hAnsi="Calibri" w:cs="Calibri"/>
          <w:b/>
          <w:bCs/>
          <w:sz w:val="32"/>
          <w:szCs w:val="32"/>
        </w:rPr>
        <w:t>WitteringsMedicalCentre.co.uk</w:t>
      </w:r>
    </w:p>
    <w:p w14:paraId="6AB57912" w14:textId="2EE2DEAD" w:rsidR="00513A04" w:rsidRPr="00513A04" w:rsidRDefault="00513A04" w:rsidP="00513A04">
      <w:pPr>
        <w:rPr>
          <w:rFonts w:ascii="Calibri" w:hAnsi="Calibri" w:cs="Calibri"/>
          <w:sz w:val="32"/>
          <w:szCs w:val="32"/>
        </w:rPr>
      </w:pPr>
      <w:r w:rsidRPr="00513A04">
        <w:rPr>
          <w:rFonts w:ascii="Calibri" w:hAnsi="Calibri" w:cs="Calibri"/>
          <w:sz w:val="32"/>
          <w:szCs w:val="32"/>
        </w:rPr>
        <w:t xml:space="preserve">This website is run by </w:t>
      </w:r>
      <w:proofErr w:type="spellStart"/>
      <w:r>
        <w:rPr>
          <w:rFonts w:ascii="Calibri" w:hAnsi="Calibri" w:cs="Calibri"/>
          <w:sz w:val="32"/>
          <w:szCs w:val="32"/>
        </w:rPr>
        <w:t>Witterings</w:t>
      </w:r>
      <w:proofErr w:type="spellEnd"/>
      <w:r>
        <w:rPr>
          <w:rFonts w:ascii="Calibri" w:hAnsi="Calibri" w:cs="Calibri"/>
          <w:sz w:val="32"/>
          <w:szCs w:val="32"/>
        </w:rPr>
        <w:t xml:space="preserve"> Medical Centre</w:t>
      </w:r>
      <w:r w:rsidRPr="00513A04">
        <w:rPr>
          <w:rFonts w:ascii="Calibri" w:hAnsi="Calibri" w:cs="Calibri"/>
          <w:sz w:val="32"/>
          <w:szCs w:val="32"/>
        </w:rPr>
        <w:t>. We want as many people as possible to be able to use this website. For example, that means you should be able to:</w:t>
      </w:r>
    </w:p>
    <w:p w14:paraId="4EF28BF1" w14:textId="77777777" w:rsidR="00513A04" w:rsidRPr="00513A04" w:rsidRDefault="00513A04" w:rsidP="00513A04">
      <w:pPr>
        <w:numPr>
          <w:ilvl w:val="0"/>
          <w:numId w:val="1"/>
        </w:numPr>
        <w:rPr>
          <w:rFonts w:ascii="Calibri" w:hAnsi="Calibri" w:cs="Calibri"/>
          <w:sz w:val="32"/>
          <w:szCs w:val="32"/>
        </w:rPr>
      </w:pPr>
      <w:r w:rsidRPr="00513A04">
        <w:rPr>
          <w:rFonts w:ascii="Calibri" w:hAnsi="Calibri" w:cs="Calibri"/>
          <w:sz w:val="32"/>
          <w:szCs w:val="32"/>
        </w:rPr>
        <w:t>change colours, contrast levels and fonts using browser or device settings</w:t>
      </w:r>
    </w:p>
    <w:p w14:paraId="49EF85AD" w14:textId="77777777" w:rsidR="00513A04" w:rsidRPr="00513A04" w:rsidRDefault="00513A04" w:rsidP="00513A04">
      <w:pPr>
        <w:numPr>
          <w:ilvl w:val="0"/>
          <w:numId w:val="1"/>
        </w:numPr>
        <w:rPr>
          <w:rFonts w:ascii="Calibri" w:hAnsi="Calibri" w:cs="Calibri"/>
          <w:sz w:val="32"/>
          <w:szCs w:val="32"/>
        </w:rPr>
      </w:pPr>
      <w:r w:rsidRPr="00513A04">
        <w:rPr>
          <w:rFonts w:ascii="Calibri" w:hAnsi="Calibri" w:cs="Calibri"/>
          <w:sz w:val="32"/>
          <w:szCs w:val="32"/>
        </w:rPr>
        <w:t>zoom in up to 400% without the text spilling off the screen</w:t>
      </w:r>
    </w:p>
    <w:p w14:paraId="04E8119F" w14:textId="77777777" w:rsidR="00513A04" w:rsidRPr="00513A04" w:rsidRDefault="00513A04" w:rsidP="00513A04">
      <w:pPr>
        <w:numPr>
          <w:ilvl w:val="0"/>
          <w:numId w:val="1"/>
        </w:numPr>
        <w:rPr>
          <w:rFonts w:ascii="Calibri" w:hAnsi="Calibri" w:cs="Calibri"/>
          <w:sz w:val="32"/>
          <w:szCs w:val="32"/>
        </w:rPr>
      </w:pPr>
      <w:r w:rsidRPr="00513A04">
        <w:rPr>
          <w:rFonts w:ascii="Calibri" w:hAnsi="Calibri" w:cs="Calibri"/>
          <w:sz w:val="32"/>
          <w:szCs w:val="32"/>
        </w:rPr>
        <w:t>navigate most of the website using a keyboard or speech recognition software</w:t>
      </w:r>
    </w:p>
    <w:p w14:paraId="55F8B715" w14:textId="77777777" w:rsidR="00513A04" w:rsidRPr="00513A04" w:rsidRDefault="00513A04" w:rsidP="00513A04">
      <w:pPr>
        <w:numPr>
          <w:ilvl w:val="0"/>
          <w:numId w:val="1"/>
        </w:numPr>
        <w:rPr>
          <w:rFonts w:ascii="Calibri" w:hAnsi="Calibri" w:cs="Calibri"/>
          <w:sz w:val="32"/>
          <w:szCs w:val="32"/>
        </w:rPr>
      </w:pPr>
      <w:r w:rsidRPr="00513A04">
        <w:rPr>
          <w:rFonts w:ascii="Calibri" w:hAnsi="Calibri" w:cs="Calibri"/>
          <w:sz w:val="32"/>
          <w:szCs w:val="32"/>
        </w:rPr>
        <w:t xml:space="preserve">listen to most of the website using a screen reader (including the most recent versions of JAWS, NVDA and </w:t>
      </w:r>
      <w:proofErr w:type="spellStart"/>
      <w:r w:rsidRPr="00513A04">
        <w:rPr>
          <w:rFonts w:ascii="Calibri" w:hAnsi="Calibri" w:cs="Calibri"/>
          <w:sz w:val="32"/>
          <w:szCs w:val="32"/>
        </w:rPr>
        <w:t>VoiceOver</w:t>
      </w:r>
      <w:proofErr w:type="spellEnd"/>
      <w:r w:rsidRPr="00513A04">
        <w:rPr>
          <w:rFonts w:ascii="Calibri" w:hAnsi="Calibri" w:cs="Calibri"/>
          <w:sz w:val="32"/>
          <w:szCs w:val="32"/>
        </w:rPr>
        <w:t>)</w:t>
      </w:r>
    </w:p>
    <w:p w14:paraId="419494EB"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We’ve also made the website text as simple as possible to understand.</w:t>
      </w:r>
    </w:p>
    <w:p w14:paraId="7C21D19C" w14:textId="77777777" w:rsidR="00513A04" w:rsidRDefault="00513A04" w:rsidP="00513A04">
      <w:pPr>
        <w:rPr>
          <w:rFonts w:ascii="Calibri" w:hAnsi="Calibri" w:cs="Calibri"/>
          <w:sz w:val="32"/>
          <w:szCs w:val="32"/>
        </w:rPr>
      </w:pPr>
      <w:hyperlink r:id="rId5" w:history="1">
        <w:proofErr w:type="spellStart"/>
        <w:r w:rsidRPr="00513A04">
          <w:rPr>
            <w:rStyle w:val="Hyperlink"/>
            <w:rFonts w:ascii="Calibri" w:hAnsi="Calibri" w:cs="Calibri"/>
            <w:sz w:val="32"/>
            <w:szCs w:val="32"/>
          </w:rPr>
          <w:t>AbilityNet</w:t>
        </w:r>
        <w:proofErr w:type="spellEnd"/>
      </w:hyperlink>
      <w:r w:rsidRPr="00513A04">
        <w:rPr>
          <w:rFonts w:ascii="Calibri" w:hAnsi="Calibri" w:cs="Calibri"/>
          <w:sz w:val="32"/>
          <w:szCs w:val="32"/>
        </w:rPr>
        <w:t> has advice on making your device easier to use if you have a disability.</w:t>
      </w:r>
    </w:p>
    <w:p w14:paraId="292EB30B" w14:textId="77777777" w:rsidR="00513A04" w:rsidRPr="00513A04" w:rsidRDefault="00513A04" w:rsidP="00513A04">
      <w:pPr>
        <w:rPr>
          <w:rFonts w:ascii="Calibri" w:hAnsi="Calibri" w:cs="Calibri"/>
          <w:sz w:val="32"/>
          <w:szCs w:val="32"/>
        </w:rPr>
      </w:pPr>
    </w:p>
    <w:p w14:paraId="3873507F" w14:textId="77777777"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How accessible this website is</w:t>
      </w:r>
    </w:p>
    <w:p w14:paraId="56A14BAA"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We know some parts of this website are not fully accessible:</w:t>
      </w:r>
    </w:p>
    <w:p w14:paraId="04E08BDB" w14:textId="77777777" w:rsidR="00513A04" w:rsidRPr="00513A04" w:rsidRDefault="00513A04" w:rsidP="00513A04">
      <w:pPr>
        <w:numPr>
          <w:ilvl w:val="0"/>
          <w:numId w:val="2"/>
        </w:numPr>
        <w:rPr>
          <w:rFonts w:ascii="Calibri" w:hAnsi="Calibri" w:cs="Calibri"/>
          <w:sz w:val="32"/>
          <w:szCs w:val="32"/>
        </w:rPr>
      </w:pPr>
      <w:r w:rsidRPr="00513A04">
        <w:rPr>
          <w:rFonts w:ascii="Calibri" w:hAnsi="Calibri" w:cs="Calibri"/>
          <w:sz w:val="32"/>
          <w:szCs w:val="32"/>
        </w:rPr>
        <w:t>you cannot modify the line height or spacing of text</w:t>
      </w:r>
    </w:p>
    <w:p w14:paraId="356214E5" w14:textId="77777777" w:rsidR="00513A04" w:rsidRPr="00513A04" w:rsidRDefault="00513A04" w:rsidP="00513A04">
      <w:pPr>
        <w:numPr>
          <w:ilvl w:val="0"/>
          <w:numId w:val="2"/>
        </w:numPr>
        <w:rPr>
          <w:rFonts w:ascii="Calibri" w:hAnsi="Calibri" w:cs="Calibri"/>
          <w:sz w:val="32"/>
          <w:szCs w:val="32"/>
        </w:rPr>
      </w:pPr>
      <w:r w:rsidRPr="00513A04">
        <w:rPr>
          <w:rFonts w:ascii="Calibri" w:hAnsi="Calibri" w:cs="Calibri"/>
          <w:sz w:val="32"/>
          <w:szCs w:val="32"/>
        </w:rPr>
        <w:t>most older PDF documents are not fully accessible to screen reader software</w:t>
      </w:r>
    </w:p>
    <w:p w14:paraId="0EC861D9" w14:textId="77777777" w:rsidR="00513A04" w:rsidRPr="00513A04" w:rsidRDefault="00513A04" w:rsidP="00513A04">
      <w:pPr>
        <w:numPr>
          <w:ilvl w:val="0"/>
          <w:numId w:val="2"/>
        </w:numPr>
        <w:rPr>
          <w:rFonts w:ascii="Calibri" w:hAnsi="Calibri" w:cs="Calibri"/>
          <w:sz w:val="32"/>
          <w:szCs w:val="32"/>
        </w:rPr>
      </w:pPr>
      <w:r w:rsidRPr="00513A04">
        <w:rPr>
          <w:rFonts w:ascii="Calibri" w:hAnsi="Calibri" w:cs="Calibri"/>
          <w:sz w:val="32"/>
          <w:szCs w:val="32"/>
        </w:rPr>
        <w:t>live video streams do not have captions</w:t>
      </w:r>
    </w:p>
    <w:p w14:paraId="385E6E57" w14:textId="77777777" w:rsidR="00513A04" w:rsidRPr="00513A04" w:rsidRDefault="00513A04" w:rsidP="00513A04">
      <w:pPr>
        <w:numPr>
          <w:ilvl w:val="0"/>
          <w:numId w:val="2"/>
        </w:numPr>
        <w:rPr>
          <w:rFonts w:ascii="Calibri" w:hAnsi="Calibri" w:cs="Calibri"/>
          <w:sz w:val="32"/>
          <w:szCs w:val="32"/>
        </w:rPr>
      </w:pPr>
      <w:r w:rsidRPr="00513A04">
        <w:rPr>
          <w:rFonts w:ascii="Calibri" w:hAnsi="Calibri" w:cs="Calibri"/>
          <w:sz w:val="32"/>
          <w:szCs w:val="32"/>
        </w:rPr>
        <w:t>you cannot skip to the main content when using a screen reader</w:t>
      </w:r>
    </w:p>
    <w:p w14:paraId="19BBD567" w14:textId="77777777" w:rsidR="00513A04" w:rsidRPr="00513A04" w:rsidRDefault="00513A04" w:rsidP="00513A04">
      <w:pPr>
        <w:numPr>
          <w:ilvl w:val="0"/>
          <w:numId w:val="2"/>
        </w:numPr>
        <w:rPr>
          <w:rFonts w:ascii="Calibri" w:hAnsi="Calibri" w:cs="Calibri"/>
          <w:sz w:val="32"/>
          <w:szCs w:val="32"/>
        </w:rPr>
      </w:pPr>
      <w:r w:rsidRPr="00513A04">
        <w:rPr>
          <w:rFonts w:ascii="Calibri" w:hAnsi="Calibri" w:cs="Calibri"/>
          <w:sz w:val="32"/>
          <w:szCs w:val="32"/>
        </w:rPr>
        <w:t>there’s a limit to how far you can magnify the map on our ‘contact us’ page</w:t>
      </w:r>
    </w:p>
    <w:p w14:paraId="55F68312" w14:textId="77777777"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Feedback and contact information</w:t>
      </w:r>
    </w:p>
    <w:p w14:paraId="6D0F1B49" w14:textId="4281C80D" w:rsidR="00513A04" w:rsidRPr="00513A04" w:rsidRDefault="00513A04" w:rsidP="00513A04">
      <w:pPr>
        <w:rPr>
          <w:rFonts w:ascii="Calibri" w:hAnsi="Calibri" w:cs="Calibri"/>
          <w:sz w:val="32"/>
          <w:szCs w:val="32"/>
        </w:rPr>
      </w:pPr>
      <w:r w:rsidRPr="00513A04">
        <w:rPr>
          <w:rFonts w:ascii="Calibri" w:hAnsi="Calibri" w:cs="Calibri"/>
          <w:sz w:val="32"/>
          <w:szCs w:val="32"/>
        </w:rPr>
        <w:t xml:space="preserve">If you find any problems not listed on this page or think we’re not meeting accessibility requirements, contact: </w:t>
      </w:r>
      <w:r w:rsidR="004C0B02">
        <w:rPr>
          <w:rFonts w:ascii="Calibri" w:hAnsi="Calibri" w:cs="Calibri"/>
          <w:sz w:val="32"/>
          <w:szCs w:val="32"/>
        </w:rPr>
        <w:t xml:space="preserve">The Operations Manager, 01243 671833, </w:t>
      </w:r>
      <w:hyperlink r:id="rId6" w:history="1">
        <w:r w:rsidR="004C0B02" w:rsidRPr="00516DDD">
          <w:rPr>
            <w:rStyle w:val="Hyperlink"/>
            <w:rFonts w:ascii="Calibri" w:hAnsi="Calibri" w:cs="Calibri"/>
            <w:sz w:val="32"/>
            <w:szCs w:val="32"/>
          </w:rPr>
          <w:t>reception.witterings@nhs.net</w:t>
        </w:r>
      </w:hyperlink>
      <w:r w:rsidR="004C0B02">
        <w:rPr>
          <w:rFonts w:ascii="Calibri" w:hAnsi="Calibri" w:cs="Calibri"/>
          <w:sz w:val="32"/>
          <w:szCs w:val="32"/>
        </w:rPr>
        <w:t xml:space="preserve"> </w:t>
      </w:r>
      <w:r w:rsidRPr="00513A04">
        <w:rPr>
          <w:rFonts w:ascii="Calibri" w:hAnsi="Calibri" w:cs="Calibri"/>
          <w:sz w:val="32"/>
          <w:szCs w:val="32"/>
        </w:rPr>
        <w:t>.</w:t>
      </w:r>
    </w:p>
    <w:p w14:paraId="77969FE0" w14:textId="7AD337E5" w:rsidR="00513A04" w:rsidRPr="00513A04" w:rsidRDefault="00513A04" w:rsidP="00513A04">
      <w:pPr>
        <w:rPr>
          <w:rFonts w:ascii="Calibri" w:hAnsi="Calibri" w:cs="Calibri"/>
          <w:sz w:val="32"/>
          <w:szCs w:val="32"/>
        </w:rPr>
      </w:pPr>
      <w:r w:rsidRPr="00513A04">
        <w:rPr>
          <w:rFonts w:ascii="Calibri" w:hAnsi="Calibri" w:cs="Calibri"/>
          <w:sz w:val="32"/>
          <w:szCs w:val="32"/>
        </w:rPr>
        <w:t>If you need information on this website in a different format like accessible PDF, large print</w:t>
      </w:r>
      <w:r w:rsidR="004C0B02">
        <w:rPr>
          <w:rFonts w:ascii="Calibri" w:hAnsi="Calibri" w:cs="Calibri"/>
          <w:sz w:val="32"/>
          <w:szCs w:val="32"/>
        </w:rPr>
        <w:t xml:space="preserve"> or</w:t>
      </w:r>
      <w:r w:rsidRPr="00513A04">
        <w:rPr>
          <w:rFonts w:ascii="Calibri" w:hAnsi="Calibri" w:cs="Calibri"/>
          <w:sz w:val="32"/>
          <w:szCs w:val="32"/>
        </w:rPr>
        <w:t xml:space="preserve"> easy read:</w:t>
      </w:r>
    </w:p>
    <w:p w14:paraId="688044FD" w14:textId="18213690" w:rsidR="00513A04" w:rsidRPr="00513A04" w:rsidRDefault="00513A04" w:rsidP="00513A04">
      <w:pPr>
        <w:numPr>
          <w:ilvl w:val="0"/>
          <w:numId w:val="3"/>
        </w:numPr>
        <w:rPr>
          <w:rFonts w:ascii="Calibri" w:hAnsi="Calibri" w:cs="Calibri"/>
          <w:sz w:val="32"/>
          <w:szCs w:val="32"/>
        </w:rPr>
      </w:pPr>
      <w:r w:rsidRPr="00513A04">
        <w:rPr>
          <w:rFonts w:ascii="Calibri" w:hAnsi="Calibri" w:cs="Calibri"/>
          <w:sz w:val="32"/>
          <w:szCs w:val="32"/>
        </w:rPr>
        <w:t xml:space="preserve">email </w:t>
      </w:r>
      <w:r w:rsidR="004C0B02">
        <w:rPr>
          <w:rFonts w:ascii="Calibri" w:hAnsi="Calibri" w:cs="Calibri"/>
          <w:sz w:val="32"/>
          <w:szCs w:val="32"/>
        </w:rPr>
        <w:t>reception.witterings@nhs.net</w:t>
      </w:r>
    </w:p>
    <w:p w14:paraId="1BE39E6A" w14:textId="18E617B3" w:rsidR="00513A04" w:rsidRPr="00513A04" w:rsidRDefault="00513A04" w:rsidP="00513A04">
      <w:pPr>
        <w:numPr>
          <w:ilvl w:val="0"/>
          <w:numId w:val="3"/>
        </w:numPr>
        <w:rPr>
          <w:rFonts w:ascii="Calibri" w:hAnsi="Calibri" w:cs="Calibri"/>
          <w:sz w:val="32"/>
          <w:szCs w:val="32"/>
        </w:rPr>
      </w:pPr>
      <w:r w:rsidRPr="00513A04">
        <w:rPr>
          <w:rFonts w:ascii="Calibri" w:hAnsi="Calibri" w:cs="Calibri"/>
          <w:sz w:val="32"/>
          <w:szCs w:val="32"/>
        </w:rPr>
        <w:t xml:space="preserve">call </w:t>
      </w:r>
      <w:r w:rsidR="004C0B02">
        <w:rPr>
          <w:rFonts w:ascii="Calibri" w:hAnsi="Calibri" w:cs="Calibri"/>
          <w:sz w:val="32"/>
          <w:szCs w:val="32"/>
        </w:rPr>
        <w:t>01243 671833</w:t>
      </w:r>
    </w:p>
    <w:p w14:paraId="0903C236" w14:textId="0EAC1090" w:rsidR="00513A04" w:rsidRPr="00513A04" w:rsidRDefault="00513A04" w:rsidP="00513A04">
      <w:pPr>
        <w:rPr>
          <w:rFonts w:ascii="Calibri" w:hAnsi="Calibri" w:cs="Calibri"/>
          <w:sz w:val="32"/>
          <w:szCs w:val="32"/>
        </w:rPr>
      </w:pPr>
      <w:r w:rsidRPr="00513A04">
        <w:rPr>
          <w:rFonts w:ascii="Calibri" w:hAnsi="Calibri" w:cs="Calibri"/>
          <w:sz w:val="32"/>
          <w:szCs w:val="32"/>
        </w:rPr>
        <w:t xml:space="preserve">We’ll consider your request and get back to you in </w:t>
      </w:r>
      <w:r w:rsidR="004C0B02">
        <w:rPr>
          <w:rFonts w:ascii="Calibri" w:hAnsi="Calibri" w:cs="Calibri"/>
          <w:sz w:val="32"/>
          <w:szCs w:val="32"/>
        </w:rPr>
        <w:t>28 working</w:t>
      </w:r>
      <w:r w:rsidRPr="00513A04">
        <w:rPr>
          <w:rFonts w:ascii="Calibri" w:hAnsi="Calibri" w:cs="Calibri"/>
          <w:sz w:val="32"/>
          <w:szCs w:val="32"/>
        </w:rPr>
        <w:t xml:space="preserve"> days.</w:t>
      </w:r>
    </w:p>
    <w:p w14:paraId="703E3AFA" w14:textId="70A66C29" w:rsidR="00513A04" w:rsidRDefault="00513A04" w:rsidP="00513A04">
      <w:pPr>
        <w:rPr>
          <w:rFonts w:ascii="Calibri" w:hAnsi="Calibri" w:cs="Calibri"/>
          <w:sz w:val="32"/>
          <w:szCs w:val="32"/>
        </w:rPr>
      </w:pPr>
      <w:r w:rsidRPr="00513A04">
        <w:rPr>
          <w:rFonts w:ascii="Calibri" w:hAnsi="Calibri" w:cs="Calibri"/>
          <w:sz w:val="32"/>
          <w:szCs w:val="32"/>
        </w:rPr>
        <w:lastRenderedPageBreak/>
        <w:t xml:space="preserve">If you cannot view the map on our ‘contact us’ page, call or email us </w:t>
      </w:r>
      <w:hyperlink r:id="rId7" w:history="1">
        <w:r w:rsidR="003565E7" w:rsidRPr="003565E7">
          <w:rPr>
            <w:rStyle w:val="Hyperlink"/>
            <w:rFonts w:ascii="Calibri" w:hAnsi="Calibri" w:cs="Calibri"/>
            <w:sz w:val="32"/>
            <w:szCs w:val="32"/>
          </w:rPr>
          <w:t>Contact Us</w:t>
        </w:r>
      </w:hyperlink>
      <w:r w:rsidRPr="00513A04">
        <w:rPr>
          <w:rFonts w:ascii="Calibri" w:hAnsi="Calibri" w:cs="Calibri"/>
          <w:sz w:val="32"/>
          <w:szCs w:val="32"/>
        </w:rPr>
        <w:t xml:space="preserve"> for directions.</w:t>
      </w:r>
    </w:p>
    <w:p w14:paraId="08A7425A" w14:textId="77777777" w:rsidR="004C0B02" w:rsidRPr="00513A04" w:rsidRDefault="004C0B02" w:rsidP="00513A04">
      <w:pPr>
        <w:rPr>
          <w:rFonts w:ascii="Calibri" w:hAnsi="Calibri" w:cs="Calibri"/>
          <w:sz w:val="32"/>
          <w:szCs w:val="32"/>
        </w:rPr>
      </w:pPr>
    </w:p>
    <w:p w14:paraId="1E696CDA" w14:textId="77777777"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Enforcement procedure</w:t>
      </w:r>
    </w:p>
    <w:p w14:paraId="02EBE992"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8" w:history="1">
        <w:r w:rsidRPr="00513A04">
          <w:rPr>
            <w:rStyle w:val="Hyperlink"/>
            <w:rFonts w:ascii="Calibri" w:hAnsi="Calibri" w:cs="Calibri"/>
            <w:sz w:val="32"/>
            <w:szCs w:val="32"/>
          </w:rPr>
          <w:t>contact the Equality Advisory and Support Service (EASS)</w:t>
        </w:r>
      </w:hyperlink>
      <w:r w:rsidRPr="00513A04">
        <w:rPr>
          <w:rFonts w:ascii="Calibri" w:hAnsi="Calibri" w:cs="Calibri"/>
          <w:sz w:val="32"/>
          <w:szCs w:val="32"/>
        </w:rPr>
        <w:t>.</w:t>
      </w:r>
    </w:p>
    <w:p w14:paraId="2F6C365F" w14:textId="3F9D6286" w:rsidR="00513A04" w:rsidRPr="00513A04" w:rsidRDefault="00513A04" w:rsidP="00513A04">
      <w:pPr>
        <w:rPr>
          <w:rFonts w:ascii="Calibri" w:hAnsi="Calibri" w:cs="Calibri"/>
          <w:sz w:val="32"/>
          <w:szCs w:val="32"/>
        </w:rPr>
      </w:pPr>
      <w:r w:rsidRPr="00513A04">
        <w:rPr>
          <w:rFonts w:ascii="Calibri" w:hAnsi="Calibri" w:cs="Calibri"/>
          <w:sz w:val="32"/>
          <w:szCs w:val="32"/>
        </w:rPr>
        <w:t>[Note: if your organisation is based in Northern Ireland, refer users who want to complain to the </w:t>
      </w:r>
      <w:hyperlink r:id="rId9" w:history="1">
        <w:r w:rsidRPr="00513A04">
          <w:rPr>
            <w:rStyle w:val="Hyperlink"/>
            <w:rFonts w:ascii="Calibri" w:hAnsi="Calibri" w:cs="Calibri"/>
            <w:sz w:val="32"/>
            <w:szCs w:val="32"/>
          </w:rPr>
          <w:t>Equality Commission for Northern Ireland (ECNI)</w:t>
        </w:r>
      </w:hyperlink>
      <w:r w:rsidRPr="00513A04">
        <w:rPr>
          <w:rFonts w:ascii="Calibri" w:hAnsi="Calibri" w:cs="Calibri"/>
          <w:sz w:val="32"/>
          <w:szCs w:val="32"/>
        </w:rPr>
        <w:t xml:space="preserve"> instead of the </w:t>
      </w:r>
      <w:hyperlink r:id="rId10" w:history="1">
        <w:r w:rsidRPr="00513A04">
          <w:rPr>
            <w:rStyle w:val="Hyperlink"/>
            <w:rFonts w:ascii="Calibri" w:hAnsi="Calibri" w:cs="Calibri"/>
            <w:sz w:val="32"/>
            <w:szCs w:val="32"/>
          </w:rPr>
          <w:t>EASS</w:t>
        </w:r>
      </w:hyperlink>
      <w:r w:rsidRPr="00513A04">
        <w:rPr>
          <w:rFonts w:ascii="Calibri" w:hAnsi="Calibri" w:cs="Calibri"/>
          <w:sz w:val="32"/>
          <w:szCs w:val="32"/>
        </w:rPr>
        <w:t xml:space="preserve"> and </w:t>
      </w:r>
      <w:hyperlink r:id="rId11" w:history="1">
        <w:r w:rsidRPr="00513A04">
          <w:rPr>
            <w:rStyle w:val="Hyperlink"/>
            <w:rFonts w:ascii="Calibri" w:hAnsi="Calibri" w:cs="Calibri"/>
            <w:sz w:val="32"/>
            <w:szCs w:val="32"/>
          </w:rPr>
          <w:t>EHRC</w:t>
        </w:r>
      </w:hyperlink>
      <w:r w:rsidRPr="00513A04">
        <w:rPr>
          <w:rFonts w:ascii="Calibri" w:hAnsi="Calibri" w:cs="Calibri"/>
          <w:sz w:val="32"/>
          <w:szCs w:val="32"/>
        </w:rPr>
        <w:t>.</w:t>
      </w:r>
    </w:p>
    <w:p w14:paraId="1AFB2C21" w14:textId="77777777" w:rsidR="008659BA" w:rsidRDefault="008659BA" w:rsidP="00513A04">
      <w:pPr>
        <w:rPr>
          <w:rFonts w:ascii="Calibri" w:hAnsi="Calibri" w:cs="Calibri"/>
          <w:b/>
          <w:bCs/>
          <w:sz w:val="32"/>
          <w:szCs w:val="32"/>
        </w:rPr>
      </w:pPr>
    </w:p>
    <w:p w14:paraId="5E32E11C" w14:textId="13D98620"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Technical information about this website’s accessibility</w:t>
      </w:r>
    </w:p>
    <w:p w14:paraId="5D610666" w14:textId="35A54A23" w:rsidR="00513A04" w:rsidRDefault="008659BA" w:rsidP="00513A04">
      <w:pPr>
        <w:rPr>
          <w:rFonts w:ascii="Calibri" w:hAnsi="Calibri" w:cs="Calibri"/>
          <w:sz w:val="32"/>
          <w:szCs w:val="32"/>
        </w:rPr>
      </w:pPr>
      <w:proofErr w:type="spellStart"/>
      <w:r>
        <w:rPr>
          <w:rFonts w:ascii="Calibri" w:hAnsi="Calibri" w:cs="Calibri"/>
          <w:sz w:val="32"/>
          <w:szCs w:val="32"/>
        </w:rPr>
        <w:t>Witterings</w:t>
      </w:r>
      <w:proofErr w:type="spellEnd"/>
      <w:r>
        <w:rPr>
          <w:rFonts w:ascii="Calibri" w:hAnsi="Calibri" w:cs="Calibri"/>
          <w:sz w:val="32"/>
          <w:szCs w:val="32"/>
        </w:rPr>
        <w:t xml:space="preserve"> Medical Centre</w:t>
      </w:r>
      <w:r w:rsidR="00513A04" w:rsidRPr="00513A04">
        <w:rPr>
          <w:rFonts w:ascii="Calibri" w:hAnsi="Calibri" w:cs="Calibri"/>
          <w:sz w:val="32"/>
          <w:szCs w:val="32"/>
        </w:rPr>
        <w:t xml:space="preserve"> is committed to making its website accessible, in accordance with the Public Sector Bodies (Websites and Mobile Applications) (No. 2) Accessibility Regulations 2018.</w:t>
      </w:r>
    </w:p>
    <w:p w14:paraId="7C15921C" w14:textId="77777777" w:rsidR="008659BA" w:rsidRPr="00513A04" w:rsidRDefault="008659BA" w:rsidP="00513A04">
      <w:pPr>
        <w:rPr>
          <w:rFonts w:ascii="Calibri" w:hAnsi="Calibri" w:cs="Calibri"/>
          <w:sz w:val="32"/>
          <w:szCs w:val="32"/>
        </w:rPr>
      </w:pPr>
    </w:p>
    <w:p w14:paraId="6E3F5862" w14:textId="77777777"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Compliance status</w:t>
      </w:r>
    </w:p>
    <w:p w14:paraId="0F2EA5EF"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The website has been tested against the Web Content Accessibility Guidelines (WCAG) 2.2 AA standard.</w:t>
      </w:r>
    </w:p>
    <w:p w14:paraId="6A2847D7"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(a) This website is fully compliant with the </w:t>
      </w:r>
      <w:hyperlink r:id="rId12" w:history="1">
        <w:r w:rsidRPr="00513A04">
          <w:rPr>
            <w:rStyle w:val="Hyperlink"/>
            <w:rFonts w:ascii="Calibri" w:hAnsi="Calibri" w:cs="Calibri"/>
            <w:sz w:val="32"/>
            <w:szCs w:val="32"/>
          </w:rPr>
          <w:t>Web Content Accessibility Guidelines version 2.2</w:t>
        </w:r>
      </w:hyperlink>
      <w:r w:rsidRPr="00513A04">
        <w:rPr>
          <w:rFonts w:ascii="Calibri" w:hAnsi="Calibri" w:cs="Calibri"/>
          <w:sz w:val="32"/>
          <w:szCs w:val="32"/>
        </w:rPr>
        <w:t> AA standard.</w:t>
      </w:r>
    </w:p>
    <w:p w14:paraId="2658FA05"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[Select (b) if most requirements of the technical specification are met, but with some exceptions. This means not yet fully compliant and that the necessary measures are to be taken in order to reach full compliance.]</w:t>
      </w:r>
    </w:p>
    <w:p w14:paraId="43AB75A1" w14:textId="77777777" w:rsidR="008659BA" w:rsidRPr="00513A04" w:rsidRDefault="008659BA" w:rsidP="00513A04">
      <w:pPr>
        <w:rPr>
          <w:rFonts w:ascii="Calibri" w:hAnsi="Calibri" w:cs="Calibri"/>
          <w:sz w:val="32"/>
          <w:szCs w:val="32"/>
        </w:rPr>
      </w:pPr>
    </w:p>
    <w:p w14:paraId="795BA0D1" w14:textId="77777777"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Non-accessible content</w:t>
      </w:r>
    </w:p>
    <w:p w14:paraId="488947D6" w14:textId="4D313D41" w:rsidR="00513A04" w:rsidRPr="00513A04" w:rsidRDefault="00513A04" w:rsidP="00513A04">
      <w:pPr>
        <w:rPr>
          <w:rFonts w:ascii="Calibri" w:hAnsi="Calibri" w:cs="Calibri"/>
          <w:sz w:val="32"/>
          <w:szCs w:val="32"/>
        </w:rPr>
      </w:pPr>
      <w:r w:rsidRPr="00513A04">
        <w:rPr>
          <w:rFonts w:ascii="Calibri" w:hAnsi="Calibri" w:cs="Calibri"/>
          <w:sz w:val="32"/>
          <w:szCs w:val="32"/>
        </w:rPr>
        <w:t>The content listed below is non-accessible for the following reasons.</w:t>
      </w:r>
    </w:p>
    <w:p w14:paraId="73CD404C" w14:textId="77777777" w:rsidR="008659BA" w:rsidRDefault="008659BA" w:rsidP="00513A04">
      <w:pPr>
        <w:rPr>
          <w:rFonts w:ascii="Calibri" w:hAnsi="Calibri" w:cs="Calibri"/>
          <w:b/>
          <w:bCs/>
          <w:sz w:val="32"/>
          <w:szCs w:val="32"/>
        </w:rPr>
      </w:pPr>
    </w:p>
    <w:p w14:paraId="5595B53B" w14:textId="46382AC2"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Non-compliance with the accessibility regulations</w:t>
      </w:r>
    </w:p>
    <w:p w14:paraId="7CE32195"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Some images do not have a text alternative, so people using a screen reader cannot access the information. This fails WCAG 2.2 success criterion 1.1.1 (non-text content).</w:t>
      </w:r>
    </w:p>
    <w:p w14:paraId="1CA22CF2" w14:textId="77777777" w:rsidR="00513A04" w:rsidRPr="00513A04" w:rsidRDefault="00513A04" w:rsidP="00513A04">
      <w:pPr>
        <w:rPr>
          <w:rFonts w:ascii="Calibri" w:hAnsi="Calibri" w:cs="Calibri"/>
          <w:b/>
          <w:bCs/>
          <w:sz w:val="32"/>
          <w:szCs w:val="32"/>
        </w:rPr>
      </w:pPr>
      <w:r w:rsidRPr="00513A04">
        <w:rPr>
          <w:rFonts w:ascii="Calibri" w:hAnsi="Calibri" w:cs="Calibri"/>
          <w:b/>
          <w:bCs/>
          <w:sz w:val="32"/>
          <w:szCs w:val="32"/>
        </w:rPr>
        <w:lastRenderedPageBreak/>
        <w:t>Navigation and accessing information</w:t>
      </w:r>
    </w:p>
    <w:p w14:paraId="14A30839"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There’s no way to skip the repeated content in the page header (for example, a ‘skip to main content’ option).</w:t>
      </w:r>
    </w:p>
    <w:p w14:paraId="4D7F310C"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It’s not always possible to change the device orientation from horizontal to vertical without making it more difficult to view the content.</w:t>
      </w:r>
    </w:p>
    <w:p w14:paraId="238977FF"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It’s not possible for users to change text size without some of the content overlapping.</w:t>
      </w:r>
    </w:p>
    <w:p w14:paraId="6BCD34EC" w14:textId="77777777" w:rsidR="00513A04" w:rsidRDefault="00513A04" w:rsidP="00513A04">
      <w:pPr>
        <w:rPr>
          <w:rFonts w:ascii="Calibri" w:hAnsi="Calibri" w:cs="Calibri"/>
          <w:sz w:val="32"/>
          <w:szCs w:val="32"/>
        </w:rPr>
      </w:pPr>
      <w:r w:rsidRPr="00513A04">
        <w:rPr>
          <w:rFonts w:ascii="Calibri" w:hAnsi="Calibri" w:cs="Calibri"/>
          <w:sz w:val="32"/>
          <w:szCs w:val="32"/>
        </w:rPr>
        <w:t>We’ve assessed the cost of fixing the issues with navigation and accessing information. We believe that doing so now would be a disproportionate burden within the meaning of the accessibility regulations. We will make another assessment when the supplier contract is up for renewal, likely to be in [rough timing].</w:t>
      </w:r>
    </w:p>
    <w:p w14:paraId="24AAA6D1" w14:textId="77777777" w:rsidR="008659BA" w:rsidRPr="00513A04" w:rsidRDefault="008659BA" w:rsidP="00513A04">
      <w:pPr>
        <w:rPr>
          <w:rFonts w:ascii="Calibri" w:hAnsi="Calibri" w:cs="Calibri"/>
          <w:sz w:val="32"/>
          <w:szCs w:val="32"/>
        </w:rPr>
      </w:pPr>
    </w:p>
    <w:p w14:paraId="17019FC7" w14:textId="77777777" w:rsidR="00513A04" w:rsidRPr="00513A04" w:rsidRDefault="00513A04" w:rsidP="00513A04">
      <w:pPr>
        <w:rPr>
          <w:rFonts w:ascii="Calibri" w:hAnsi="Calibri" w:cs="Calibri"/>
          <w:b/>
          <w:bCs/>
          <w:sz w:val="32"/>
          <w:szCs w:val="32"/>
        </w:rPr>
      </w:pPr>
      <w:r w:rsidRPr="00513A04">
        <w:rPr>
          <w:rFonts w:ascii="Calibri" w:hAnsi="Calibri" w:cs="Calibri"/>
          <w:b/>
          <w:bCs/>
          <w:sz w:val="32"/>
          <w:szCs w:val="32"/>
        </w:rPr>
        <w:t>Preparation of this accessibility statement</w:t>
      </w:r>
    </w:p>
    <w:p w14:paraId="573DBE74" w14:textId="01C76DEB" w:rsidR="00513A04" w:rsidRPr="00513A04" w:rsidRDefault="00513A04" w:rsidP="00513A04">
      <w:pPr>
        <w:rPr>
          <w:rFonts w:ascii="Calibri" w:hAnsi="Calibri" w:cs="Calibri"/>
          <w:sz w:val="32"/>
          <w:szCs w:val="32"/>
        </w:rPr>
      </w:pPr>
      <w:r w:rsidRPr="00513A04">
        <w:rPr>
          <w:rFonts w:ascii="Calibri" w:hAnsi="Calibri" w:cs="Calibri"/>
          <w:sz w:val="32"/>
          <w:szCs w:val="32"/>
        </w:rPr>
        <w:t xml:space="preserve">This statement was prepared on </w:t>
      </w:r>
      <w:r w:rsidR="00A82048">
        <w:rPr>
          <w:rFonts w:ascii="Calibri" w:hAnsi="Calibri" w:cs="Calibri"/>
          <w:sz w:val="32"/>
          <w:szCs w:val="32"/>
        </w:rPr>
        <w:t>19</w:t>
      </w:r>
      <w:r w:rsidR="00A82048" w:rsidRPr="00A82048">
        <w:rPr>
          <w:rFonts w:ascii="Calibri" w:hAnsi="Calibri" w:cs="Calibri"/>
          <w:sz w:val="32"/>
          <w:szCs w:val="32"/>
          <w:vertAlign w:val="superscript"/>
        </w:rPr>
        <w:t>th</w:t>
      </w:r>
      <w:r w:rsidR="00A82048">
        <w:rPr>
          <w:rFonts w:ascii="Calibri" w:hAnsi="Calibri" w:cs="Calibri"/>
          <w:sz w:val="32"/>
          <w:szCs w:val="32"/>
        </w:rPr>
        <w:t xml:space="preserve"> June 2026</w:t>
      </w:r>
      <w:r w:rsidRPr="00513A04">
        <w:rPr>
          <w:rFonts w:ascii="Calibri" w:hAnsi="Calibri" w:cs="Calibri"/>
          <w:sz w:val="32"/>
          <w:szCs w:val="32"/>
        </w:rPr>
        <w:t xml:space="preserve">. It was last reviewed on </w:t>
      </w:r>
      <w:r w:rsidR="00A82048">
        <w:rPr>
          <w:rFonts w:ascii="Calibri" w:hAnsi="Calibri" w:cs="Calibri"/>
          <w:sz w:val="32"/>
          <w:szCs w:val="32"/>
        </w:rPr>
        <w:t>19</w:t>
      </w:r>
      <w:r w:rsidR="00A82048" w:rsidRPr="00A82048">
        <w:rPr>
          <w:rFonts w:ascii="Calibri" w:hAnsi="Calibri" w:cs="Calibri"/>
          <w:sz w:val="32"/>
          <w:szCs w:val="32"/>
          <w:vertAlign w:val="superscript"/>
        </w:rPr>
        <w:t>th</w:t>
      </w:r>
      <w:r w:rsidR="00A82048">
        <w:rPr>
          <w:rFonts w:ascii="Calibri" w:hAnsi="Calibri" w:cs="Calibri"/>
          <w:sz w:val="32"/>
          <w:szCs w:val="32"/>
        </w:rPr>
        <w:t xml:space="preserve"> June 2026.</w:t>
      </w:r>
    </w:p>
    <w:p w14:paraId="76C03BD5"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This website was last tested on [date] against the WCAG 2.2 AA standard.</w:t>
      </w:r>
    </w:p>
    <w:p w14:paraId="5235BEEA" w14:textId="0C4ACE6A" w:rsidR="00513A04" w:rsidRPr="00513A04" w:rsidRDefault="00513A04" w:rsidP="00513A04">
      <w:pPr>
        <w:rPr>
          <w:rFonts w:ascii="Calibri" w:hAnsi="Calibri" w:cs="Calibri"/>
          <w:sz w:val="32"/>
          <w:szCs w:val="32"/>
        </w:rPr>
      </w:pPr>
      <w:r w:rsidRPr="00513A04">
        <w:rPr>
          <w:rFonts w:ascii="Calibri" w:hAnsi="Calibri" w:cs="Calibri"/>
          <w:sz w:val="32"/>
          <w:szCs w:val="32"/>
        </w:rPr>
        <w:t xml:space="preserve">The test was carried out by [add name of organisation that carried out </w:t>
      </w:r>
      <w:r w:rsidR="00A82048" w:rsidRPr="00513A04">
        <w:rPr>
          <w:rFonts w:ascii="Calibri" w:hAnsi="Calibri" w:cs="Calibri"/>
          <w:sz w:val="32"/>
          <w:szCs w:val="32"/>
        </w:rPr>
        <w:t>test or</w:t>
      </w:r>
      <w:r w:rsidRPr="00513A04">
        <w:rPr>
          <w:rFonts w:ascii="Calibri" w:hAnsi="Calibri" w:cs="Calibri"/>
          <w:sz w:val="32"/>
          <w:szCs w:val="32"/>
        </w:rPr>
        <w:t xml:space="preserve"> indicate that you did your own testing]. The most viewed pages were tested using automated testing tools by our website team. A further audit of the website was carried out to the WCAG 2.2 AA standard.</w:t>
      </w:r>
    </w:p>
    <w:p w14:paraId="13312D5C" w14:textId="77777777" w:rsidR="00513A04" w:rsidRPr="00513A04" w:rsidRDefault="00513A04" w:rsidP="00513A04">
      <w:pPr>
        <w:rPr>
          <w:rFonts w:ascii="Calibri" w:hAnsi="Calibri" w:cs="Calibri"/>
          <w:sz w:val="32"/>
          <w:szCs w:val="32"/>
        </w:rPr>
      </w:pPr>
      <w:r w:rsidRPr="00513A04">
        <w:rPr>
          <w:rFonts w:ascii="Calibri" w:hAnsi="Calibri" w:cs="Calibri"/>
          <w:sz w:val="32"/>
          <w:szCs w:val="32"/>
        </w:rPr>
        <w:t>You can read the full accessibility test report [add link to report].</w:t>
      </w:r>
    </w:p>
    <w:p w14:paraId="79D80B39" w14:textId="77777777" w:rsidR="00552A80" w:rsidRPr="00513A04" w:rsidRDefault="00552A80">
      <w:pPr>
        <w:rPr>
          <w:rFonts w:ascii="Calibri" w:hAnsi="Calibri" w:cs="Calibri"/>
          <w:sz w:val="32"/>
          <w:szCs w:val="32"/>
        </w:rPr>
      </w:pPr>
    </w:p>
    <w:sectPr w:rsidR="00552A80" w:rsidRPr="00513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15C"/>
    <w:multiLevelType w:val="multilevel"/>
    <w:tmpl w:val="3440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5B5D37"/>
    <w:multiLevelType w:val="multilevel"/>
    <w:tmpl w:val="BCF0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E44BC"/>
    <w:multiLevelType w:val="multilevel"/>
    <w:tmpl w:val="4D7C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BB563A"/>
    <w:multiLevelType w:val="multilevel"/>
    <w:tmpl w:val="614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4E166A"/>
    <w:multiLevelType w:val="multilevel"/>
    <w:tmpl w:val="366A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1702378">
    <w:abstractNumId w:val="3"/>
  </w:num>
  <w:num w:numId="2" w16cid:durableId="923488601">
    <w:abstractNumId w:val="2"/>
  </w:num>
  <w:num w:numId="3" w16cid:durableId="1381905118">
    <w:abstractNumId w:val="0"/>
  </w:num>
  <w:num w:numId="4" w16cid:durableId="1919051454">
    <w:abstractNumId w:val="1"/>
  </w:num>
  <w:num w:numId="5" w16cid:durableId="1993098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04"/>
    <w:rsid w:val="003565E7"/>
    <w:rsid w:val="004C0B02"/>
    <w:rsid w:val="00513A04"/>
    <w:rsid w:val="00552A80"/>
    <w:rsid w:val="00660C29"/>
    <w:rsid w:val="0067051F"/>
    <w:rsid w:val="006F78DD"/>
    <w:rsid w:val="008659BA"/>
    <w:rsid w:val="00A82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2B74"/>
  <w15:chartTrackingRefBased/>
  <w15:docId w15:val="{FF2792E2-9B84-4ED2-BC0E-1048C481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513A04"/>
    <w:rPr>
      <w:color w:val="0000FF" w:themeColor="hyperlink"/>
      <w:u w:val="single"/>
    </w:rPr>
  </w:style>
  <w:style w:type="character" w:styleId="UnresolvedMention">
    <w:name w:val="Unresolved Mention"/>
    <w:basedOn w:val="DefaultParagraphFont"/>
    <w:uiPriority w:val="99"/>
    <w:semiHidden/>
    <w:unhideWhenUsed/>
    <w:rsid w:val="0051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tteringsmedicalcentre.co.uk/" TargetMode="External"/><Relationship Id="rId12" Type="http://schemas.openxmlformats.org/officeDocument/2006/relationships/hyperlink" Target="https://www.w3.org/TR/WCAG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eption.witterings@nhs.net" TargetMode="External"/><Relationship Id="rId11" Type="http://schemas.openxmlformats.org/officeDocument/2006/relationships/hyperlink" Target="https://www.equalityhumanrights.com/" TargetMode="External"/><Relationship Id="rId5" Type="http://schemas.openxmlformats.org/officeDocument/2006/relationships/hyperlink" Target="https://mcmw.abilitynet.org.uk/" TargetMode="External"/><Relationship Id="rId10" Type="http://schemas.openxmlformats.org/officeDocument/2006/relationships/hyperlink" Target="https://www.equalityadvisoryservice.com/" TargetMode="External"/><Relationship Id="rId4" Type="http://schemas.openxmlformats.org/officeDocument/2006/relationships/webSettings" Target="webSettings.xml"/><Relationship Id="rId9" Type="http://schemas.openxmlformats.org/officeDocument/2006/relationships/hyperlink" Target="https://www.equalityni.org/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SZEPESI, Emma (WITTERINGS MEDICAL CENTRE)</dc:creator>
  <cp:keywords/>
  <dc:description/>
  <cp:lastModifiedBy>SZEPESI, Emma (WITTERINGS MEDICAL CENTRE)</cp:lastModifiedBy>
  <cp:revision>1</cp:revision>
  <dcterms:created xsi:type="dcterms:W3CDTF">2026-06-19T12:02:00Z</dcterms:created>
  <dcterms:modified xsi:type="dcterms:W3CDTF">2026-06-19T12:50:00Z</dcterms:modified>
</cp:coreProperties>
</file>